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05DDE" w14:textId="77777777" w:rsidR="00E30EBA" w:rsidRDefault="004839DC">
      <w:pPr>
        <w:pStyle w:val="Standard"/>
        <w:spacing w:line="300" w:lineRule="atLeast"/>
        <w:jc w:val="center"/>
      </w:pPr>
      <w:bookmarkStart w:id="0" w:name="_Hlk20305742"/>
      <w:r>
        <w:rPr>
          <w:rFonts w:ascii="Calibri" w:hAnsi="Calibri" w:cs="Calibri"/>
          <w:b/>
          <w:sz w:val="24"/>
          <w:szCs w:val="24"/>
        </w:rPr>
        <w:t>ΠΑΡΑΡΤΗΜΑ Β</w:t>
      </w:r>
    </w:p>
    <w:bookmarkEnd w:id="0"/>
    <w:p w14:paraId="344DCFD0" w14:textId="77777777" w:rsidR="00E30EBA" w:rsidRDefault="00E30EBA">
      <w:pPr>
        <w:pStyle w:val="Standard"/>
        <w:tabs>
          <w:tab w:val="left" w:pos="1260"/>
        </w:tabs>
        <w:spacing w:line="300" w:lineRule="atLeast"/>
        <w:jc w:val="both"/>
        <w:rPr>
          <w:rFonts w:ascii="Calibri" w:hAnsi="Calibri" w:cs="Calibri"/>
        </w:rPr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31"/>
      </w:tblGrid>
      <w:tr w:rsidR="00E30EBA" w14:paraId="733EE191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20F3" w14:textId="77777777" w:rsidR="00E30EBA" w:rsidRDefault="004839DC">
            <w:pPr>
              <w:pStyle w:val="Standard"/>
              <w:tabs>
                <w:tab w:val="left" w:pos="1260"/>
              </w:tabs>
              <w:jc w:val="both"/>
            </w:pPr>
            <w:r>
              <w:rPr>
                <w:rFonts w:ascii="Calibri" w:hAnsi="Calibri" w:cs="Calibri"/>
                <w:b/>
                <w:bCs/>
              </w:rPr>
              <w:t>Στοιχεία Προσφέροντος</w:t>
            </w:r>
          </w:p>
        </w:tc>
      </w:tr>
      <w:tr w:rsidR="00E30EBA" w14:paraId="3536794B" w14:textId="77777777">
        <w:tblPrEx>
          <w:tblCellMar>
            <w:top w:w="0" w:type="dxa"/>
            <w:bottom w:w="0" w:type="dxa"/>
          </w:tblCellMar>
        </w:tblPrEx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68F8" w14:textId="77777777" w:rsidR="00E30EBA" w:rsidRDefault="004839DC">
            <w:pPr>
              <w:pStyle w:val="Standard"/>
              <w:tabs>
                <w:tab w:val="left" w:pos="1260"/>
              </w:tabs>
              <w:jc w:val="both"/>
            </w:pPr>
            <w:r>
              <w:rPr>
                <w:rFonts w:ascii="Calibri" w:hAnsi="Calibri" w:cs="Calibri"/>
              </w:rPr>
              <w:t>Επωνυμία: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BE25" w14:textId="77777777" w:rsidR="00E30EBA" w:rsidRDefault="00E30EBA">
            <w:pPr>
              <w:pStyle w:val="Standard"/>
              <w:tabs>
                <w:tab w:val="left" w:pos="126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30EBA" w14:paraId="192429ED" w14:textId="77777777">
        <w:tblPrEx>
          <w:tblCellMar>
            <w:top w:w="0" w:type="dxa"/>
            <w:bottom w:w="0" w:type="dxa"/>
          </w:tblCellMar>
        </w:tblPrEx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02A6" w14:textId="77777777" w:rsidR="00E30EBA" w:rsidRDefault="004839DC">
            <w:pPr>
              <w:pStyle w:val="Standard"/>
              <w:tabs>
                <w:tab w:val="left" w:pos="1260"/>
              </w:tabs>
              <w:jc w:val="both"/>
            </w:pPr>
            <w:r>
              <w:rPr>
                <w:rFonts w:ascii="Calibri" w:hAnsi="Calibri" w:cs="Calibri"/>
              </w:rPr>
              <w:t>Διεύθυνση: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49F5" w14:textId="77777777" w:rsidR="00E30EBA" w:rsidRDefault="00E30EBA">
            <w:pPr>
              <w:pStyle w:val="Standard"/>
              <w:tabs>
                <w:tab w:val="left" w:pos="126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30EBA" w14:paraId="19DE5F2A" w14:textId="77777777">
        <w:tblPrEx>
          <w:tblCellMar>
            <w:top w:w="0" w:type="dxa"/>
            <w:bottom w:w="0" w:type="dxa"/>
          </w:tblCellMar>
        </w:tblPrEx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2E7C" w14:textId="77777777" w:rsidR="00E30EBA" w:rsidRDefault="004839DC">
            <w:pPr>
              <w:pStyle w:val="Standard"/>
              <w:tabs>
                <w:tab w:val="left" w:pos="1260"/>
              </w:tabs>
              <w:jc w:val="both"/>
            </w:pPr>
            <w:r>
              <w:rPr>
                <w:rFonts w:ascii="Calibri" w:hAnsi="Calibri" w:cs="Calibri"/>
              </w:rPr>
              <w:t>Τηλέφωνο: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062B" w14:textId="77777777" w:rsidR="00E30EBA" w:rsidRDefault="00E30EBA">
            <w:pPr>
              <w:pStyle w:val="Standard"/>
              <w:tabs>
                <w:tab w:val="left" w:pos="126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30EBA" w14:paraId="4509D3BC" w14:textId="77777777">
        <w:tblPrEx>
          <w:tblCellMar>
            <w:top w:w="0" w:type="dxa"/>
            <w:bottom w:w="0" w:type="dxa"/>
          </w:tblCellMar>
        </w:tblPrEx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F0" w14:textId="77777777" w:rsidR="00E30EBA" w:rsidRDefault="004839DC">
            <w:pPr>
              <w:pStyle w:val="Standard"/>
              <w:tabs>
                <w:tab w:val="left" w:pos="1260"/>
              </w:tabs>
              <w:jc w:val="both"/>
            </w:pPr>
            <w:proofErr w:type="spellStart"/>
            <w:r>
              <w:rPr>
                <w:rFonts w:ascii="Calibri" w:hAnsi="Calibri" w:cs="Calibri"/>
              </w:rPr>
              <w:t>Fax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D8E7" w14:textId="77777777" w:rsidR="00E30EBA" w:rsidRDefault="00E30EBA">
            <w:pPr>
              <w:pStyle w:val="Standard"/>
              <w:tabs>
                <w:tab w:val="left" w:pos="126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30EBA" w14:paraId="14884AFE" w14:textId="77777777">
        <w:tblPrEx>
          <w:tblCellMar>
            <w:top w:w="0" w:type="dxa"/>
            <w:bottom w:w="0" w:type="dxa"/>
          </w:tblCellMar>
        </w:tblPrEx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BE85" w14:textId="77777777" w:rsidR="00E30EBA" w:rsidRDefault="004839DC">
            <w:pPr>
              <w:pStyle w:val="Standard"/>
              <w:tabs>
                <w:tab w:val="left" w:pos="1260"/>
              </w:tabs>
              <w:jc w:val="both"/>
            </w:pPr>
            <w:r>
              <w:rPr>
                <w:rFonts w:ascii="Calibri" w:hAnsi="Calibri" w:cs="Calibri"/>
              </w:rPr>
              <w:t>E-</w:t>
            </w:r>
            <w:proofErr w:type="spellStart"/>
            <w:r>
              <w:rPr>
                <w:rFonts w:ascii="Calibri" w:hAnsi="Calibri" w:cs="Calibri"/>
              </w:rPr>
              <w:t>mail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CB61" w14:textId="77777777" w:rsidR="00E30EBA" w:rsidRDefault="00E30EBA">
            <w:pPr>
              <w:pStyle w:val="Standard"/>
              <w:tabs>
                <w:tab w:val="left" w:pos="126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4BB1A466" w14:textId="77777777" w:rsidR="00E30EBA" w:rsidRDefault="004839DC">
      <w:pPr>
        <w:pStyle w:val="Standard"/>
        <w:spacing w:line="300" w:lineRule="atLeast"/>
        <w:jc w:val="both"/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78FCCABF" w14:textId="77777777" w:rsidR="00E30EBA" w:rsidRDefault="004839DC">
      <w:pPr>
        <w:pStyle w:val="Standard"/>
        <w:spacing w:line="300" w:lineRule="atLeast"/>
        <w:jc w:val="both"/>
      </w:pPr>
      <w:r>
        <w:rPr>
          <w:rFonts w:cs="Calibri"/>
          <w:b/>
          <w:bCs/>
        </w:rPr>
        <w:t xml:space="preserve">ΠΡΟΣ: </w:t>
      </w:r>
      <w:r>
        <w:rPr>
          <w:rFonts w:eastAsia="Tahoma, Bold" w:cs="Tahoma, Bold"/>
          <w:b/>
          <w:bCs/>
          <w:shd w:val="clear" w:color="auto" w:fill="FFFFFF"/>
        </w:rPr>
        <w:t>ΠΟΛΙΤΙΣΤΙΚΟΣ ΣΥΛΛΟΓΟΣ ΚΕΝΤΡΟΥ ΝΕΟΤΗΤΑΣ ΦΙΛΙΑΤΩΝ</w:t>
      </w:r>
    </w:p>
    <w:p w14:paraId="14FAFE98" w14:textId="77777777" w:rsidR="00E30EBA" w:rsidRDefault="004839DC">
      <w:pPr>
        <w:pStyle w:val="Standard"/>
        <w:spacing w:line="300" w:lineRule="atLeast"/>
        <w:jc w:val="center"/>
      </w:pPr>
      <w:r>
        <w:rPr>
          <w:rFonts w:ascii="Calibri" w:hAnsi="Calibri" w:cs="Calibri"/>
          <w:b/>
          <w:bCs/>
          <w:sz w:val="22"/>
          <w:szCs w:val="22"/>
        </w:rPr>
        <w:t>ΟΙΚΟΝΟΜΙΚΗ ΠΡΟΣΦΟΡΑ</w:t>
      </w:r>
    </w:p>
    <w:p w14:paraId="7C05D4C6" w14:textId="77777777" w:rsidR="00E30EBA" w:rsidRDefault="004839DC">
      <w:pPr>
        <w:pStyle w:val="Standard"/>
        <w:spacing w:line="30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Για το έργο με τίτλο: «ΠΡΟΜΗΘΕΙΑ ΧΟΡΕΥΤΙΚΩΝ ΣΤΟΛΩΝ ΓΙΑ ΤΟ </w:t>
      </w:r>
      <w:r>
        <w:rPr>
          <w:rFonts w:ascii="Calibri" w:hAnsi="Calibri" w:cs="Calibri"/>
          <w:b/>
        </w:rPr>
        <w:t>ΧΟΡΕΥΤΙΚΟ ΤΜΗΜΑ ΤΟΥ ΠΟΛΙΤΙΣΤΙΚΟΥ ΣΥΛΛΟΓΟΥ ΚΕΝΤΡΟΥ ΝΕΟΤΗΤΑΣ ΦΙΛΙΑΤΩΝ»</w:t>
      </w:r>
    </w:p>
    <w:p w14:paraId="06C09BAE" w14:textId="77777777" w:rsidR="00E30EBA" w:rsidRDefault="00E30EBA">
      <w:pPr>
        <w:pStyle w:val="Standard"/>
        <w:spacing w:line="300" w:lineRule="atLeast"/>
        <w:jc w:val="center"/>
        <w:rPr>
          <w:rFonts w:ascii="Calibri" w:eastAsia="Arial Unicode MS" w:hAnsi="Calibri" w:cs="Calibri"/>
          <w:b/>
        </w:rPr>
      </w:pP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269"/>
        <w:gridCol w:w="1462"/>
        <w:gridCol w:w="1516"/>
        <w:gridCol w:w="1701"/>
        <w:gridCol w:w="1134"/>
        <w:gridCol w:w="1418"/>
      </w:tblGrid>
      <w:tr w:rsidR="00E30EBA" w14:paraId="36B684D9" w14:textId="77777777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1D7B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ΤΙΤΛΟΣ ΟΜΑΔΑΣ</w:t>
            </w:r>
          </w:p>
        </w:tc>
        <w:tc>
          <w:tcPr>
            <w:tcW w:w="1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C528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ΠΑΡΑΔΟΤΕΟ</w:t>
            </w:r>
          </w:p>
        </w:tc>
        <w:tc>
          <w:tcPr>
            <w:tcW w:w="14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88B1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BD20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ΤΙΜΗ ΜΟΝΑΔΟΣ ΧΩΡΙΣ ΦΠΑ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51C3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ΣΥΝΟΛΙΚΗ ΑΞΙΑ ΧΩΡΙΣ ΦΠΑ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7736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ΦΠΑ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367F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ΣΥΝΟΛΙΚΗ ΑΞΙΑ ΜΕ ΦΠΑ</w:t>
            </w:r>
          </w:p>
        </w:tc>
      </w:tr>
      <w:tr w:rsidR="00E30EBA" w14:paraId="464C8982" w14:textId="77777777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4317" w14:textId="77777777" w:rsidR="00E30EBA" w:rsidRDefault="004839DC">
            <w:pPr>
              <w:pStyle w:val="Standard"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ΕΝΔΥΜΑΤΑ ΓΥΝΑΙΚΕΙΑ</w:t>
            </w:r>
          </w:p>
        </w:tc>
        <w:tc>
          <w:tcPr>
            <w:tcW w:w="12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7D0E" w14:textId="77777777" w:rsidR="00E30EBA" w:rsidRDefault="00E30EBA">
            <w:pPr>
              <w:pStyle w:val="Standard"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68AB" w14:textId="77777777" w:rsidR="00E30EBA" w:rsidRDefault="004839DC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0EC9" w14:textId="77777777" w:rsidR="00E30EBA" w:rsidRDefault="00E30EB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045E" w14:textId="77777777" w:rsidR="00E30EBA" w:rsidRDefault="00E30EB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71B3" w14:textId="77777777" w:rsidR="00E30EBA" w:rsidRDefault="00E30EB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BAEA" w14:textId="77777777" w:rsidR="00E30EBA" w:rsidRDefault="00E30EB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30EBA" w14:paraId="290C0FC5" w14:textId="77777777">
        <w:tblPrEx>
          <w:tblCellMar>
            <w:top w:w="0" w:type="dxa"/>
            <w:bottom w:w="0" w:type="dxa"/>
          </w:tblCellMar>
        </w:tblPrEx>
        <w:trPr>
          <w:trHeight w:val="220"/>
          <w:jc w:val="center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2CA7" w14:textId="77777777" w:rsidR="00E30EBA" w:rsidRDefault="004839DC">
            <w:pPr>
              <w:pStyle w:val="Standard"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ΕΝΔΥΜΑΤΑ ΑΝΔΡΙΚΑ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AFC7" w14:textId="77777777" w:rsidR="00E30EBA" w:rsidRDefault="00E30EBA">
            <w:pPr>
              <w:pStyle w:val="Standard"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261C" w14:textId="77777777" w:rsidR="00E30EBA" w:rsidRDefault="004839DC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C3B9" w14:textId="77777777" w:rsidR="00E30EBA" w:rsidRDefault="00E30EB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4D32" w14:textId="77777777" w:rsidR="00E30EBA" w:rsidRDefault="00E30EB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71D2" w14:textId="77777777" w:rsidR="00E30EBA" w:rsidRDefault="00E30EB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6C63" w14:textId="77777777" w:rsidR="00E30EBA" w:rsidRDefault="00E30EB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30EBA" w14:paraId="78F2D52C" w14:textId="77777777">
        <w:tblPrEx>
          <w:tblCellMar>
            <w:top w:w="0" w:type="dxa"/>
            <w:bottom w:w="0" w:type="dxa"/>
          </w:tblCellMar>
        </w:tblPrEx>
        <w:trPr>
          <w:trHeight w:val="220"/>
          <w:jc w:val="center"/>
        </w:trPr>
        <w:tc>
          <w:tcPr>
            <w:tcW w:w="63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D181" w14:textId="77777777" w:rsidR="00E30EBA" w:rsidRDefault="004839DC">
            <w:pPr>
              <w:pStyle w:val="Standard"/>
              <w:spacing w:line="360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ΣΥΝΟΛΟ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ΟΙΚΟΝΟΜΙΚΗΣ ΠΡΟΣΦΟΡΑΣ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3302" w14:textId="77777777" w:rsidR="00E30EBA" w:rsidRDefault="00E30EBA">
            <w:pPr>
              <w:pStyle w:val="Standard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91D8" w14:textId="77777777" w:rsidR="00E30EBA" w:rsidRDefault="00E30EBA">
            <w:pPr>
              <w:pStyle w:val="Standard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D534" w14:textId="77777777" w:rsidR="00E30EBA" w:rsidRDefault="00E30EBA">
            <w:pPr>
              <w:pStyle w:val="Standard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6E8FC69" w14:textId="77777777" w:rsidR="00E30EBA" w:rsidRDefault="00E30EBA">
      <w:pPr>
        <w:pStyle w:val="Standard"/>
        <w:spacing w:line="300" w:lineRule="atLeast"/>
        <w:jc w:val="center"/>
        <w:rPr>
          <w:rFonts w:ascii="Calibri" w:eastAsia="Arial Unicode MS" w:hAnsi="Calibri" w:cs="Calibri"/>
          <w:b/>
        </w:rPr>
      </w:pPr>
    </w:p>
    <w:tbl>
      <w:tblPr>
        <w:tblW w:w="10916" w:type="dxa"/>
        <w:tblInd w:w="-1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4677"/>
        <w:gridCol w:w="1101"/>
        <w:gridCol w:w="1451"/>
        <w:gridCol w:w="1560"/>
      </w:tblGrid>
      <w:tr w:rsidR="00E30EBA" w14:paraId="6E47E869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12B4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2C9A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ΠΑΡΑΔΟΤΕΟ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E60A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ΠΡΟΔΙΑΓΡΑΦΕΣ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F328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ΤΕΜΑΧΙΑ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4A74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ΤΙΜΗ ΜΟΝΑΔΟΣ  (ΧΩΡΙΣ ΦΠΑ)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26F8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ΣΥΝΟΛΟ ΧΩΡΙΣ ΦΠΑ</w:t>
            </w:r>
          </w:p>
        </w:tc>
      </w:tr>
      <w:tr w:rsidR="00E30EBA" w14:paraId="790AEBD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E8B2" w14:textId="77777777" w:rsidR="00E30EBA" w:rsidRDefault="004839DC">
            <w:pPr>
              <w:pStyle w:val="Standard"/>
            </w:pPr>
            <w:bookmarkStart w:id="1" w:name="_Hlk20308802"/>
            <w:r>
              <w:rPr>
                <w:rFonts w:ascii="Calibri" w:hAnsi="Calibri" w:cs="Calibri"/>
                <w:b/>
                <w:bCs/>
                <w:color w:val="000000"/>
              </w:rPr>
              <w:t>ΟΜΑΔΑ Α. ΕΝΔΥΜΑΤΑ</w:t>
            </w:r>
          </w:p>
        </w:tc>
      </w:tr>
      <w:bookmarkEnd w:id="1"/>
      <w:tr w:rsidR="00E30EBA" w14:paraId="42BB4B02" w14:textId="77777777">
        <w:tblPrEx>
          <w:tblCellMar>
            <w:top w:w="0" w:type="dxa"/>
            <w:bottom w:w="0" w:type="dxa"/>
          </w:tblCellMar>
        </w:tblPrEx>
        <w:trPr>
          <w:trHeight w:val="474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C9D7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1273" w14:textId="77777777" w:rsidR="00E30EBA" w:rsidRDefault="004839DC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Γυναικεία φορεσιά περιοχής </w:t>
            </w:r>
            <w:proofErr w:type="spellStart"/>
            <w:r>
              <w:rPr>
                <w:rFonts w:ascii="Calibri" w:hAnsi="Calibri" w:cs="Calibri"/>
                <w:color w:val="000000"/>
              </w:rPr>
              <w:t>Φιλιατών</w:t>
            </w:r>
            <w:proofErr w:type="spellEnd"/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9B58" w14:textId="77777777" w:rsidR="00E30EBA" w:rsidRDefault="004839DC">
            <w:pPr>
              <w:pStyle w:val="Standard"/>
              <w:numPr>
                <w:ilvl w:val="0"/>
                <w:numId w:val="3"/>
              </w:numPr>
              <w:ind w:left="421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Φόρεμα από ύφασμα υψηλής ποιότητας και όλο φοδραρισμένο από μέσα με βαμβακερή φόδρα. </w:t>
            </w:r>
            <w:r>
              <w:rPr>
                <w:rFonts w:ascii="Calibri" w:hAnsi="Calibri" w:cs="Calibri"/>
              </w:rPr>
              <w:t>Κεντημένο στα μανίκια, τον ποδόγυρο και το στήθος με μαύρα  κορδόνια σε συγκριμένα σχέδια αντιγραφές παλιών. Κουμπιά πλεχτά στο χρώμα του κεντήματος.</w:t>
            </w:r>
          </w:p>
          <w:p w14:paraId="76B36970" w14:textId="77777777" w:rsidR="00E30EBA" w:rsidRDefault="004839DC">
            <w:pPr>
              <w:pStyle w:val="Standard"/>
              <w:numPr>
                <w:ilvl w:val="0"/>
                <w:numId w:val="3"/>
              </w:numPr>
              <w:ind w:left="421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Γιλέκο αμάνικο </w:t>
            </w:r>
            <w:proofErr w:type="spellStart"/>
            <w:r>
              <w:rPr>
                <w:rFonts w:ascii="Calibri" w:hAnsi="Calibri" w:cs="Calibri"/>
              </w:rPr>
              <w:t>ολοκέντητο</w:t>
            </w:r>
            <w:proofErr w:type="spellEnd"/>
            <w:r>
              <w:rPr>
                <w:rFonts w:ascii="Calibri" w:hAnsi="Calibri" w:cs="Calibri"/>
              </w:rPr>
              <w:t xml:space="preserve"> με χρυσά κορδόνια ,  σε συγκριμένα σχέδια αντιγραφές παλιών, φτιαγμένο βελούδο Γ</w:t>
            </w:r>
            <w:r>
              <w:rPr>
                <w:rFonts w:ascii="Calibri" w:hAnsi="Calibri" w:cs="Calibri"/>
              </w:rPr>
              <w:t>ερμανίας , φοδραρισμένο με βαμβακερή φόδρα. Κουμπιά πλεχτά στο χρώμα του κεντήματος.</w:t>
            </w:r>
          </w:p>
          <w:p w14:paraId="5BE0F23C" w14:textId="77777777" w:rsidR="00E30EBA" w:rsidRDefault="004839DC">
            <w:pPr>
              <w:pStyle w:val="Standard"/>
              <w:numPr>
                <w:ilvl w:val="0"/>
                <w:numId w:val="3"/>
              </w:numPr>
              <w:ind w:left="421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Μαντήλι κεφαλή .</w:t>
            </w:r>
          </w:p>
          <w:p w14:paraId="5FB9CE13" w14:textId="77777777" w:rsidR="00E30EBA" w:rsidRDefault="004839DC">
            <w:pPr>
              <w:pStyle w:val="Standard"/>
              <w:numPr>
                <w:ilvl w:val="0"/>
                <w:numId w:val="3"/>
              </w:numPr>
              <w:ind w:left="421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Ποδιά κεντημένη με χρυσό κορδόνι. φοδραρισμένη με βαμβακερή φόδρα</w:t>
            </w:r>
          </w:p>
          <w:p w14:paraId="7623866A" w14:textId="77777777" w:rsidR="00E30EBA" w:rsidRDefault="004839DC">
            <w:pPr>
              <w:pStyle w:val="Standard"/>
              <w:numPr>
                <w:ilvl w:val="0"/>
                <w:numId w:val="3"/>
              </w:numPr>
              <w:ind w:left="421" w:hanging="426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Ζακέτο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κοντό </w:t>
            </w:r>
            <w:proofErr w:type="spellStart"/>
            <w:r>
              <w:rPr>
                <w:rFonts w:ascii="Calibri" w:hAnsi="Calibri" w:cs="Calibri"/>
                <w:color w:val="000000"/>
              </w:rPr>
              <w:t>ολοκέντητο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με χρυσά κορδόνια, σε συγκριμένα σχέδια αντιγραφές παλιών, φτιαγ</w:t>
            </w:r>
            <w:r>
              <w:rPr>
                <w:rFonts w:ascii="Calibri" w:hAnsi="Calibri" w:cs="Calibri"/>
                <w:color w:val="000000"/>
              </w:rPr>
              <w:t>μένο με μαύρο ύφασμα μάλλινο, φοδραρισμένο με βαμβακερή φόδρα.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96B4" w14:textId="77777777" w:rsidR="00E30EBA" w:rsidRDefault="004839DC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  <w:p w14:paraId="34EA5D85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80E6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B944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30EBA" w14:paraId="1834F104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5562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5949" w14:textId="77777777" w:rsidR="00E30EBA" w:rsidRDefault="004839DC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Ανδρική παραδοσιακή φορεσιά τύπου </w:t>
            </w:r>
            <w:proofErr w:type="spellStart"/>
            <w:r>
              <w:rPr>
                <w:rFonts w:ascii="Calibri" w:hAnsi="Calibri" w:cs="Calibri"/>
                <w:color w:val="000000"/>
              </w:rPr>
              <w:t>μπουραζάνα</w:t>
            </w:r>
            <w:proofErr w:type="spellEnd"/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0057" w14:textId="77777777" w:rsidR="00E30EBA" w:rsidRDefault="004839DC">
            <w:pPr>
              <w:pStyle w:val="Standard"/>
              <w:numPr>
                <w:ilvl w:val="0"/>
                <w:numId w:val="4"/>
              </w:numPr>
              <w:ind w:left="421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Μπουραζάνα</w:t>
            </w:r>
            <w:proofErr w:type="spellEnd"/>
            <w:r>
              <w:rPr>
                <w:rFonts w:ascii="Calibri" w:hAnsi="Calibri" w:cs="Calibri"/>
              </w:rPr>
              <w:t xml:space="preserve"> μαύρη μάλλινη.</w:t>
            </w:r>
          </w:p>
          <w:p w14:paraId="26C4D3A3" w14:textId="77777777" w:rsidR="00E30EBA" w:rsidRDefault="004839DC">
            <w:pPr>
              <w:pStyle w:val="Standard"/>
              <w:numPr>
                <w:ilvl w:val="0"/>
                <w:numId w:val="4"/>
              </w:numPr>
              <w:ind w:left="4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Πουκάμισο βαμβακερό με φαρδιά μανίκια κεντημένο.</w:t>
            </w:r>
          </w:p>
          <w:p w14:paraId="67F7E4D6" w14:textId="77777777" w:rsidR="00E30EBA" w:rsidRDefault="004839DC">
            <w:pPr>
              <w:pStyle w:val="Standard"/>
              <w:numPr>
                <w:ilvl w:val="0"/>
                <w:numId w:val="4"/>
              </w:numPr>
              <w:ind w:left="4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Γιλέκο από χοντρό μάλλινο ύφασμα </w:t>
            </w:r>
            <w:proofErr w:type="spellStart"/>
            <w:r>
              <w:rPr>
                <w:rFonts w:ascii="Calibri" w:hAnsi="Calibri" w:cs="Calibri"/>
              </w:rPr>
              <w:t>ολοκέντητο</w:t>
            </w:r>
            <w:proofErr w:type="spellEnd"/>
            <w:r>
              <w:rPr>
                <w:rFonts w:ascii="Calibri" w:hAnsi="Calibri" w:cs="Calibri"/>
              </w:rPr>
              <w:t xml:space="preserve"> με </w:t>
            </w:r>
            <w:r>
              <w:rPr>
                <w:rFonts w:ascii="Calibri" w:hAnsi="Calibri" w:cs="Calibri"/>
              </w:rPr>
              <w:t>κορδόνια.</w:t>
            </w:r>
          </w:p>
          <w:p w14:paraId="2C12D0AB" w14:textId="77777777" w:rsidR="00E30EBA" w:rsidRDefault="004839DC">
            <w:pPr>
              <w:pStyle w:val="Standard"/>
              <w:numPr>
                <w:ilvl w:val="0"/>
                <w:numId w:val="4"/>
              </w:numPr>
              <w:ind w:left="4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Καλπάκι για το κεφάλι κεντημένο.</w:t>
            </w:r>
          </w:p>
          <w:p w14:paraId="68DBEB50" w14:textId="77777777" w:rsidR="00E30EBA" w:rsidRDefault="004839DC">
            <w:pPr>
              <w:pStyle w:val="Standard"/>
              <w:numPr>
                <w:ilvl w:val="0"/>
                <w:numId w:val="4"/>
              </w:numPr>
              <w:ind w:left="4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Ζωνάρι υφασμάτινο για τη μέση.</w:t>
            </w:r>
          </w:p>
          <w:p w14:paraId="57DF48EF" w14:textId="77777777" w:rsidR="00E30EBA" w:rsidRDefault="004839DC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άψογης κατασκευής καθώς και ποιότητας υλικών.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CFBE" w14:textId="77777777" w:rsidR="00E30EBA" w:rsidRDefault="004839DC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7A79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549D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30EBA" w14:paraId="73EB2159" w14:textId="7777777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E22C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82E8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DEB7" w14:textId="77777777" w:rsidR="00E30EBA" w:rsidRDefault="00E30EBA">
            <w:pPr>
              <w:pStyle w:val="Standard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38D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8697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3E20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30EBA" w14:paraId="5A8CF358" w14:textId="7777777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375D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B125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A16B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ΣΥΝΟΛΟ Α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82EE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9E14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5942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30EBA" w14:paraId="48E5E5E5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63E9" w14:textId="77777777" w:rsidR="00E30EBA" w:rsidRDefault="004839DC">
            <w:pPr>
              <w:pStyle w:val="Standard"/>
            </w:pPr>
            <w:bookmarkStart w:id="2" w:name="_Hlk20308845"/>
            <w:r>
              <w:rPr>
                <w:rFonts w:ascii="Calibri" w:hAnsi="Calibri" w:cs="Calibri"/>
                <w:b/>
                <w:bCs/>
                <w:color w:val="000000"/>
              </w:rPr>
              <w:t>Β. ΥΠΟΔΗΜΑΤΑ</w:t>
            </w:r>
          </w:p>
        </w:tc>
      </w:tr>
      <w:bookmarkEnd w:id="2"/>
      <w:tr w:rsidR="00E30EBA" w14:paraId="4360E535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4C99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4B38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81AE" w14:textId="77777777" w:rsidR="00E30EBA" w:rsidRDefault="00E30EBA">
            <w:pPr>
              <w:pStyle w:val="Standard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BDFD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5B38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31B0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30EBA" w14:paraId="3FB23E6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0BE6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7B1A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7ABA" w14:textId="77777777" w:rsidR="00E30EBA" w:rsidRDefault="00E30EBA">
            <w:pPr>
              <w:pStyle w:val="Standard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E2B8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B30A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6CC2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30EBA" w14:paraId="2E8EBF5E" w14:textId="7777777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76F3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0738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B900" w14:textId="77777777" w:rsidR="00E30EBA" w:rsidRDefault="00E30EBA">
            <w:pPr>
              <w:pStyle w:val="Standard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FDAE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DD65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35B8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30EBA" w14:paraId="3F4597EB" w14:textId="7777777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45CD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C57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B1C4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ΣΥΝΟΛΟ Β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5EDB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C94D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95B2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30EBA" w14:paraId="553844E6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09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EC6F" w14:textId="77777777" w:rsidR="00E30EBA" w:rsidRDefault="004839DC">
            <w:pPr>
              <w:pStyle w:val="Standard"/>
            </w:pPr>
            <w:r>
              <w:rPr>
                <w:rFonts w:ascii="Calibri" w:hAnsi="Calibri" w:cs="Calibri"/>
                <w:b/>
                <w:bCs/>
                <w:color w:val="000000"/>
              </w:rPr>
              <w:t>Γ. ΚΟΣΜΗΜΑΤΑ</w:t>
            </w:r>
          </w:p>
        </w:tc>
      </w:tr>
      <w:tr w:rsidR="00E30EBA" w14:paraId="535F53E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1F04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D923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D0C8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63EB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1159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183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30EBA" w14:paraId="5A5FD90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CD65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B5FCC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1995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485E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EC75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01B9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30EBA" w14:paraId="5088AB4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55BC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E5DD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1D97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ΣΥΝΟΛΟ Γ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D637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C3D6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E101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30EBA" w14:paraId="01E84E0E" w14:textId="7777777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4479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A2D5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AD28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ΣΥΝΟΛΟ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A0F6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D782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5D68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30EBA" w14:paraId="6635DD1A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1885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9151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A998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ΦΠΑ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E58A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B740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30EBA" w14:paraId="4AA6A79A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19E5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2BCC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2780" w14:textId="77777777" w:rsidR="00E30EBA" w:rsidRDefault="004839DC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ΓΕΝΙΚΟ ΣΥΝΟΛΟ ΜΕ ΦΠΑ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0CAD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2502" w14:textId="77777777" w:rsidR="00E30EBA" w:rsidRDefault="00E30EB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6788BAB" w14:textId="77777777" w:rsidR="00E30EBA" w:rsidRDefault="00E30EBA">
      <w:pPr>
        <w:pStyle w:val="Standard"/>
        <w:tabs>
          <w:tab w:val="left" w:pos="360"/>
        </w:tabs>
        <w:spacing w:line="300" w:lineRule="atLeast"/>
        <w:jc w:val="both"/>
        <w:rPr>
          <w:rFonts w:ascii="Calibri" w:eastAsia="Arial Unicode MS" w:hAnsi="Calibri" w:cs="Calibri"/>
          <w:b/>
        </w:rPr>
      </w:pPr>
    </w:p>
    <w:p w14:paraId="09931F54" w14:textId="77777777" w:rsidR="00E30EBA" w:rsidRDefault="004839DC">
      <w:pPr>
        <w:pStyle w:val="Standard"/>
        <w:tabs>
          <w:tab w:val="left" w:pos="360"/>
        </w:tabs>
        <w:spacing w:line="300" w:lineRule="atLeast"/>
        <w:jc w:val="both"/>
        <w:rPr>
          <w:rFonts w:ascii="Calibri" w:eastAsia="Arial Unicode MS" w:hAnsi="Calibri" w:cs="Calibri"/>
          <w:b/>
        </w:rPr>
      </w:pPr>
      <w:r>
        <w:rPr>
          <w:rFonts w:ascii="Calibri" w:eastAsia="Arial Unicode MS" w:hAnsi="Calibri" w:cs="Calibri"/>
          <w:b/>
        </w:rPr>
        <w:t>Ποσό ολογράφως:</w:t>
      </w:r>
    </w:p>
    <w:p w14:paraId="6C2584E6" w14:textId="77777777" w:rsidR="00E30EBA" w:rsidRDefault="004839DC">
      <w:pPr>
        <w:pStyle w:val="Standard"/>
        <w:tabs>
          <w:tab w:val="left" w:pos="360"/>
        </w:tabs>
        <w:spacing w:line="300" w:lineRule="atLeast"/>
        <w:jc w:val="both"/>
        <w:rPr>
          <w:rFonts w:ascii="Calibri" w:eastAsia="Arial Unicode MS" w:hAnsi="Calibri" w:cs="Calibri"/>
          <w:b/>
        </w:rPr>
      </w:pPr>
      <w:r>
        <w:rPr>
          <w:rFonts w:ascii="Calibri" w:eastAsia="Arial Unicode MS" w:hAnsi="Calibri" w:cs="Calibri"/>
          <w:b/>
        </w:rPr>
        <w:t>Οι ανωτέρω τιμές δεν συμπεριλαμβάνουν/ ή συμπεριλαμβάνουν το ΦΠΑ</w:t>
      </w:r>
    </w:p>
    <w:p w14:paraId="76684BE9" w14:textId="77777777" w:rsidR="00E30EBA" w:rsidRDefault="00E30EBA">
      <w:pPr>
        <w:pStyle w:val="Standard"/>
        <w:tabs>
          <w:tab w:val="left" w:pos="360"/>
        </w:tabs>
        <w:spacing w:line="300" w:lineRule="atLeast"/>
        <w:jc w:val="both"/>
        <w:rPr>
          <w:rFonts w:ascii="Calibri" w:eastAsia="Arial Unicode MS" w:hAnsi="Calibri" w:cs="Calibri"/>
          <w:b/>
        </w:rPr>
      </w:pPr>
    </w:p>
    <w:p w14:paraId="1A351A44" w14:textId="77777777" w:rsidR="00E30EBA" w:rsidRDefault="004839DC">
      <w:pPr>
        <w:pStyle w:val="Standard"/>
        <w:spacing w:line="300" w:lineRule="atLeast"/>
        <w:jc w:val="both"/>
      </w:pPr>
      <w:r>
        <w:rPr>
          <w:rFonts w:ascii="Calibri" w:hAnsi="Calibri" w:cs="Calibri"/>
        </w:rPr>
        <w:t>Η προσφορά ισχύει για τρεις</w:t>
      </w:r>
      <w:r>
        <w:rPr>
          <w:rFonts w:ascii="Calibri" w:eastAsia="Arial Unicode MS" w:hAnsi="Calibri" w:cs="Calibri"/>
        </w:rPr>
        <w:t xml:space="preserve"> (3) μήνες</w:t>
      </w:r>
      <w:r>
        <w:rPr>
          <w:rFonts w:ascii="Calibri" w:hAnsi="Calibri" w:cs="Calibri"/>
        </w:rPr>
        <w:t xml:space="preserve"> από την επόμενη της καταληκτικής ημερομηνίας υποβολής προσφορών.</w:t>
      </w:r>
    </w:p>
    <w:p w14:paraId="023D567C" w14:textId="77777777" w:rsidR="00E30EBA" w:rsidRDefault="00E30EBA">
      <w:pPr>
        <w:pStyle w:val="Standard"/>
        <w:spacing w:line="300" w:lineRule="atLeast"/>
        <w:ind w:left="4536"/>
        <w:jc w:val="center"/>
        <w:rPr>
          <w:rFonts w:ascii="Calibri" w:hAnsi="Calibri" w:cs="Calibri"/>
          <w:bCs/>
        </w:rPr>
      </w:pPr>
    </w:p>
    <w:p w14:paraId="062B73DF" w14:textId="77777777" w:rsidR="00E30EBA" w:rsidRDefault="004839DC">
      <w:pPr>
        <w:pStyle w:val="Standard"/>
        <w:spacing w:line="300" w:lineRule="atLeast"/>
        <w:ind w:left="4536"/>
        <w:jc w:val="center"/>
      </w:pPr>
      <w:r>
        <w:rPr>
          <w:rFonts w:ascii="Calibri" w:hAnsi="Calibri" w:cs="Calibri"/>
          <w:bCs/>
        </w:rPr>
        <w:t>Ημερομηνία</w:t>
      </w:r>
    </w:p>
    <w:p w14:paraId="4C08D48E" w14:textId="77777777" w:rsidR="00E30EBA" w:rsidRDefault="004839DC">
      <w:pPr>
        <w:pStyle w:val="Standard"/>
        <w:spacing w:line="300" w:lineRule="atLeast"/>
        <w:ind w:left="4536"/>
        <w:jc w:val="center"/>
      </w:pPr>
      <w:r>
        <w:rPr>
          <w:rFonts w:ascii="Calibri" w:hAnsi="Calibri" w:cs="Calibri"/>
          <w:bCs/>
        </w:rPr>
        <w:t>Υπογραφή και σφραγίδα</w:t>
      </w:r>
    </w:p>
    <w:sectPr w:rsidR="00E30EBA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39207" w14:textId="77777777" w:rsidR="00000000" w:rsidRDefault="004839DC">
      <w:pPr>
        <w:spacing w:after="0" w:line="240" w:lineRule="auto"/>
      </w:pPr>
      <w:r>
        <w:separator/>
      </w:r>
    </w:p>
  </w:endnote>
  <w:endnote w:type="continuationSeparator" w:id="0">
    <w:p w14:paraId="27CBB98D" w14:textId="77777777" w:rsidR="00000000" w:rsidRDefault="0048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 Bold">
    <w:charset w:val="00"/>
    <w:family w:val="auto"/>
    <w:pitch w:val="default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F324F" w14:textId="77777777" w:rsidR="00000000" w:rsidRDefault="004839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F2AC77" w14:textId="77777777" w:rsidR="00000000" w:rsidRDefault="0048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81373"/>
    <w:multiLevelType w:val="multilevel"/>
    <w:tmpl w:val="C3089CF2"/>
    <w:lvl w:ilvl="0">
      <w:start w:val="1"/>
      <w:numFmt w:val="decimal"/>
      <w:lvlText w:val="%1.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3."/>
      <w:lvlJc w:val="right"/>
      <w:pPr>
        <w:ind w:left="2144" w:hanging="180"/>
      </w:pPr>
    </w:lvl>
    <w:lvl w:ilvl="3">
      <w:start w:val="1"/>
      <w:numFmt w:val="decimal"/>
      <w:lvlText w:val="%4."/>
      <w:lvlJc w:val="left"/>
      <w:pPr>
        <w:ind w:left="2864" w:hanging="360"/>
      </w:pPr>
    </w:lvl>
    <w:lvl w:ilvl="4">
      <w:start w:val="1"/>
      <w:numFmt w:val="lowerLetter"/>
      <w:lvlText w:val="%5."/>
      <w:lvlJc w:val="left"/>
      <w:pPr>
        <w:ind w:left="3584" w:hanging="360"/>
      </w:pPr>
    </w:lvl>
    <w:lvl w:ilvl="5">
      <w:start w:val="1"/>
      <w:numFmt w:val="lowerRoman"/>
      <w:lvlText w:val="%6."/>
      <w:lvlJc w:val="right"/>
      <w:pPr>
        <w:ind w:left="4304" w:hanging="180"/>
      </w:pPr>
    </w:lvl>
    <w:lvl w:ilvl="6">
      <w:start w:val="1"/>
      <w:numFmt w:val="decimal"/>
      <w:lvlText w:val="%7."/>
      <w:lvlJc w:val="left"/>
      <w:pPr>
        <w:ind w:left="5024" w:hanging="360"/>
      </w:pPr>
    </w:lvl>
    <w:lvl w:ilvl="7">
      <w:start w:val="1"/>
      <w:numFmt w:val="lowerLetter"/>
      <w:lvlText w:val="%8."/>
      <w:lvlJc w:val="left"/>
      <w:pPr>
        <w:ind w:left="5744" w:hanging="360"/>
      </w:pPr>
    </w:lvl>
    <w:lvl w:ilvl="8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40C2232F"/>
    <w:multiLevelType w:val="multilevel"/>
    <w:tmpl w:val="0C44E8D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FC75B1B"/>
    <w:multiLevelType w:val="multilevel"/>
    <w:tmpl w:val="CD92DDEE"/>
    <w:styleLink w:val="WW8Num2"/>
    <w:lvl w:ilvl="0">
      <w:start w:val="1"/>
      <w:numFmt w:val="decimal"/>
      <w:lvlText w:val="%1."/>
      <w:lvlJc w:val="left"/>
      <w:pPr>
        <w:ind w:left="820" w:hanging="720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13" w:hanging="72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605" w:hanging="72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3498" w:hanging="72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4390" w:hanging="72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5283" w:hanging="72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6176" w:hanging="72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7068" w:hanging="72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7961" w:hanging="720"/>
      </w:pPr>
      <w:rPr>
        <w:rFonts w:ascii="Times New Roman" w:hAnsi="Times New Roman"/>
      </w:rPr>
    </w:lvl>
  </w:abstractNum>
  <w:abstractNum w:abstractNumId="3" w15:restartNumberingAfterBreak="0">
    <w:nsid w:val="5A8320C4"/>
    <w:multiLevelType w:val="multilevel"/>
    <w:tmpl w:val="53E023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0EBA"/>
    <w:rsid w:val="004839DC"/>
    <w:rsid w:val="00E3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5E20"/>
  <w15:docId w15:val="{CF45282B-8FE0-4AD5-A9EA-EC32D450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el-GR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2z0">
    <w:name w:val="WW8Num2z0"/>
    <w:rPr>
      <w:b w:val="0"/>
      <w:bCs w:val="0"/>
      <w:sz w:val="22"/>
      <w:szCs w:val="22"/>
    </w:rPr>
  </w:style>
  <w:style w:type="character" w:customStyle="1" w:styleId="WW8Num2z1">
    <w:name w:val="WW8Num2z1"/>
  </w:style>
  <w:style w:type="character" w:customStyle="1" w:styleId="WW8Num3z0">
    <w:name w:val="WW8Num3z0"/>
    <w:rPr>
      <w:rFonts w:cs="Calibri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1671</Characters>
  <Application>Microsoft Office Word</Application>
  <DocSecurity>4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epirususer8@outlook.com.gr</dc:creator>
  <cp:lastModifiedBy>epirususer5@outlook.com.gr</cp:lastModifiedBy>
  <cp:revision>2</cp:revision>
  <dcterms:created xsi:type="dcterms:W3CDTF">2020-06-04T08:10:00Z</dcterms:created>
  <dcterms:modified xsi:type="dcterms:W3CDTF">2020-06-04T08:10:00Z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